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ПОЛИТИКА КОНФИДЕНЦИАЛЬНОСТИ</w:t>
      </w:r>
    </w:p>
    <w:p>
      <w:pPr>
        <w:jc w:val="center"/>
      </w:pPr>
      <w:r>
        <w:rPr>
          <w:rFonts w:ascii="Times New Roman" w:hAnsi="Times New Roman"/>
          <w:b/>
          <w:sz w:val="28"/>
        </w:rPr>
        <w:t>_______________________________________________________________</w:t>
      </w:r>
    </w:p>
    <w:p>
      <w:r>
        <w:rPr>
          <w:rFonts w:ascii="Times New Roman" w:hAnsi="Times New Roman"/>
          <w:b w:val="0"/>
          <w:sz w:val="24"/>
        </w:rPr>
        <w:t>(наименование сайта / организации)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Дата вступления в силу: «___» _______________ 2026 г.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1. ОБЩИЕ ПОЛОЖЕНИЯ</w:t>
      </w:r>
    </w:p>
    <w:p>
      <w:r>
        <w:rPr>
          <w:rFonts w:ascii="Times New Roman" w:hAnsi="Times New Roman"/>
          <w:b w:val="0"/>
          <w:sz w:val="24"/>
        </w:rPr>
        <w:t>1.1. Настоящая Политика конфиденциальности (далее - Политика) действует в отношении всех персональных данных, которые _____________________________ (далее - Оператор) может получить от Пользователя во время использования сайта _____________________________.</w:t>
      </w:r>
    </w:p>
    <w:p>
      <w:r>
        <w:rPr>
          <w:rFonts w:ascii="Times New Roman" w:hAnsi="Times New Roman"/>
          <w:b w:val="0"/>
          <w:sz w:val="24"/>
        </w:rPr>
        <w:t>1.2. ИНН Оператора: ___________________________</w:t>
      </w:r>
    </w:p>
    <w:p>
      <w:r>
        <w:rPr>
          <w:rFonts w:ascii="Times New Roman" w:hAnsi="Times New Roman"/>
          <w:b w:val="0"/>
          <w:sz w:val="24"/>
        </w:rPr>
        <w:t>1.3. ОГРН/ОГРНИП Оператора: ___________________________</w:t>
      </w:r>
    </w:p>
    <w:p>
      <w:r>
        <w:rPr>
          <w:rFonts w:ascii="Times New Roman" w:hAnsi="Times New Roman"/>
          <w:b w:val="0"/>
          <w:sz w:val="24"/>
        </w:rPr>
        <w:t>1.4. Адрес Оператора: _______________________________________________________________</w:t>
      </w:r>
    </w:p>
    <w:p>
      <w:r>
        <w:rPr>
          <w:rFonts w:ascii="Times New Roman" w:hAnsi="Times New Roman"/>
          <w:b w:val="0"/>
          <w:sz w:val="24"/>
        </w:rPr>
        <w:t>1.5. Контактный email: ___________________________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2. ПЕРСОНАЛЬНЫЕ ДАННЫЕ, КОТОРЫЕ ОБРАБАТЫВАЕТ ОПЕРАТОР</w:t>
      </w:r>
    </w:p>
    <w:p>
      <w:r>
        <w:rPr>
          <w:rFonts w:ascii="Times New Roman" w:hAnsi="Times New Roman"/>
          <w:b w:val="0"/>
          <w:sz w:val="24"/>
        </w:rPr>
        <w:t>2.1. Оператор обрабатывает следующие персональные данные Пользователей:</w:t>
      </w:r>
    </w:p>
    <w:p>
      <w:r>
        <w:rPr>
          <w:rFonts w:ascii="Times New Roman" w:hAnsi="Times New Roman"/>
          <w:b w:val="0"/>
          <w:sz w:val="24"/>
        </w:rPr>
        <w:t>- фамилия, имя, отчество;</w:t>
      </w:r>
    </w:p>
    <w:p>
      <w:r>
        <w:rPr>
          <w:rFonts w:ascii="Times New Roman" w:hAnsi="Times New Roman"/>
          <w:b w:val="0"/>
          <w:sz w:val="24"/>
        </w:rPr>
        <w:t>- адрес электронной почты;</w:t>
      </w:r>
    </w:p>
    <w:p>
      <w:r>
        <w:rPr>
          <w:rFonts w:ascii="Times New Roman" w:hAnsi="Times New Roman"/>
          <w:b w:val="0"/>
          <w:sz w:val="24"/>
        </w:rPr>
        <w:t>- номер телефона;</w:t>
      </w:r>
    </w:p>
    <w:p>
      <w:r>
        <w:rPr>
          <w:rFonts w:ascii="Times New Roman" w:hAnsi="Times New Roman"/>
          <w:b w:val="0"/>
          <w:sz w:val="24"/>
        </w:rPr>
        <w:t>- данные файлов cookie;</w:t>
      </w:r>
    </w:p>
    <w:p>
      <w:r>
        <w:rPr>
          <w:rFonts w:ascii="Times New Roman" w:hAnsi="Times New Roman"/>
          <w:b w:val="0"/>
          <w:sz w:val="24"/>
        </w:rPr>
        <w:t>- данные о действиях на сайте (аналитика);</w:t>
      </w:r>
    </w:p>
    <w:p>
      <w:r>
        <w:rPr>
          <w:rFonts w:ascii="Times New Roman" w:hAnsi="Times New Roman"/>
          <w:b w:val="0"/>
          <w:sz w:val="24"/>
        </w:rPr>
        <w:t>- _______________________________________________________________.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3. ЦЕЛИ ОБРАБОТКИ ПЕРСОНАЛЬНЫХ ДАННЫХ</w:t>
      </w:r>
    </w:p>
    <w:p>
      <w:r>
        <w:rPr>
          <w:rFonts w:ascii="Times New Roman" w:hAnsi="Times New Roman"/>
          <w:b w:val="0"/>
          <w:sz w:val="24"/>
        </w:rPr>
        <w:t>3.1. Оператор обрабатывает персональные данные в следующих целях:</w:t>
      </w:r>
    </w:p>
    <w:p>
      <w:r>
        <w:rPr>
          <w:rFonts w:ascii="Times New Roman" w:hAnsi="Times New Roman"/>
          <w:b w:val="0"/>
          <w:sz w:val="24"/>
        </w:rPr>
        <w:t>- идентификация Пользователя;</w:t>
      </w:r>
    </w:p>
    <w:p>
      <w:r>
        <w:rPr>
          <w:rFonts w:ascii="Times New Roman" w:hAnsi="Times New Roman"/>
          <w:b w:val="0"/>
          <w:sz w:val="24"/>
        </w:rPr>
        <w:t>- оказание услуг / продажа товаров;</w:t>
      </w:r>
    </w:p>
    <w:p>
      <w:r>
        <w:rPr>
          <w:rFonts w:ascii="Times New Roman" w:hAnsi="Times New Roman"/>
          <w:b w:val="0"/>
          <w:sz w:val="24"/>
        </w:rPr>
        <w:t>- направление уведомлений и информационных сообщений;</w:t>
      </w:r>
    </w:p>
    <w:p>
      <w:r>
        <w:rPr>
          <w:rFonts w:ascii="Times New Roman" w:hAnsi="Times New Roman"/>
          <w:b w:val="0"/>
          <w:sz w:val="24"/>
        </w:rPr>
        <w:t>- улучшение качества работы сайта;</w:t>
      </w:r>
    </w:p>
    <w:p>
      <w:r>
        <w:rPr>
          <w:rFonts w:ascii="Times New Roman" w:hAnsi="Times New Roman"/>
          <w:b w:val="0"/>
          <w:sz w:val="24"/>
        </w:rPr>
        <w:t>- _______________________________________________________________.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4. ПРАВОВЫЕ ОСНОВАНИЯ ОБРАБОТКИ</w:t>
      </w:r>
    </w:p>
    <w:p>
      <w:r>
        <w:rPr>
          <w:rFonts w:ascii="Times New Roman" w:hAnsi="Times New Roman"/>
          <w:b w:val="0"/>
          <w:sz w:val="24"/>
        </w:rPr>
        <w:t>4.1. Оператор обрабатывает персональные данные на основании:</w:t>
      </w:r>
    </w:p>
    <w:p>
      <w:r>
        <w:rPr>
          <w:rFonts w:ascii="Times New Roman" w:hAnsi="Times New Roman"/>
          <w:b w:val="0"/>
          <w:sz w:val="24"/>
        </w:rPr>
        <w:t>- Федерального закона от 27.07.2006 № 152-ФЗ «О персональных данных»;</w:t>
      </w:r>
    </w:p>
    <w:p>
      <w:r>
        <w:rPr>
          <w:rFonts w:ascii="Times New Roman" w:hAnsi="Times New Roman"/>
          <w:b w:val="0"/>
          <w:sz w:val="24"/>
        </w:rPr>
        <w:t>- согласия субъекта персональных данных;</w:t>
      </w:r>
    </w:p>
    <w:p>
      <w:r>
        <w:rPr>
          <w:rFonts w:ascii="Times New Roman" w:hAnsi="Times New Roman"/>
          <w:b w:val="0"/>
          <w:sz w:val="24"/>
        </w:rPr>
        <w:t>- договора, стороной которого является субъект;</w:t>
      </w:r>
    </w:p>
    <w:p>
      <w:r>
        <w:rPr>
          <w:rFonts w:ascii="Times New Roman" w:hAnsi="Times New Roman"/>
          <w:b w:val="0"/>
          <w:sz w:val="24"/>
        </w:rPr>
        <w:t>- _______________________________________________________________.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5. ПОРЯДОК И УСЛОВИЯ ОБРАБОТКИ</w:t>
      </w:r>
    </w:p>
    <w:p>
      <w:r>
        <w:rPr>
          <w:rFonts w:ascii="Times New Roman" w:hAnsi="Times New Roman"/>
          <w:b w:val="0"/>
          <w:sz w:val="24"/>
        </w:rPr>
        <w:t>5.1. Обработка осуществляется путем сбора, записи, систематизации, накопления, хранения, уточнения, извлечения, использования, передачи, обезличивания, блокирования, удаления и уничтожения персональных данных.</w:t>
      </w:r>
    </w:p>
    <w:p>
      <w:r>
        <w:rPr>
          <w:rFonts w:ascii="Times New Roman" w:hAnsi="Times New Roman"/>
          <w:b w:val="0"/>
          <w:sz w:val="24"/>
        </w:rPr>
        <w:t>5.2. Обработка осуществляется автоматизированным и неавтоматизированным способами.</w:t>
      </w:r>
    </w:p>
    <w:p>
      <w:r>
        <w:rPr>
          <w:rFonts w:ascii="Times New Roman" w:hAnsi="Times New Roman"/>
          <w:b w:val="0"/>
          <w:sz w:val="24"/>
        </w:rPr>
        <w:t>5.3. Срок хранения персональных данных: ___________________________.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6. ПЕРЕДАЧА ПЕРСОНАЛЬНЫХ ДАННЫХ ТРЕТЬИМ ЛИЦАМ</w:t>
      </w:r>
    </w:p>
    <w:p>
      <w:r>
        <w:rPr>
          <w:rFonts w:ascii="Times New Roman" w:hAnsi="Times New Roman"/>
          <w:b w:val="0"/>
          <w:sz w:val="24"/>
        </w:rPr>
        <w:t>6.1. Оператор может передать персональные данные третьим лицам в следующих случаях:</w:t>
      </w:r>
    </w:p>
    <w:p>
      <w:r>
        <w:rPr>
          <w:rFonts w:ascii="Times New Roman" w:hAnsi="Times New Roman"/>
          <w:b w:val="0"/>
          <w:sz w:val="24"/>
        </w:rPr>
        <w:t>- с согласия субъекта;</w:t>
      </w:r>
    </w:p>
    <w:p>
      <w:r>
        <w:rPr>
          <w:rFonts w:ascii="Times New Roman" w:hAnsi="Times New Roman"/>
          <w:b w:val="0"/>
          <w:sz w:val="24"/>
        </w:rPr>
        <w:t>- по требованию законодательства РФ;</w:t>
      </w:r>
    </w:p>
    <w:p>
      <w:r>
        <w:rPr>
          <w:rFonts w:ascii="Times New Roman" w:hAnsi="Times New Roman"/>
          <w:b w:val="0"/>
          <w:sz w:val="24"/>
        </w:rPr>
        <w:t>- для выполнения договорных обязательств (перечень третьих лиц): _______________________________________________________________.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7. ПРАВА СУБЪЕКТА ПЕРСОНАЛЬНЫХ ДАННЫХ</w:t>
      </w:r>
    </w:p>
    <w:p>
      <w:r>
        <w:rPr>
          <w:rFonts w:ascii="Times New Roman" w:hAnsi="Times New Roman"/>
          <w:b w:val="0"/>
          <w:sz w:val="24"/>
        </w:rPr>
        <w:t>7.1. Пользователь имеет право на доступ к своим данным, их уточнение, блокирование или уничтожение.</w:t>
      </w:r>
    </w:p>
    <w:p>
      <w:r>
        <w:rPr>
          <w:rFonts w:ascii="Times New Roman" w:hAnsi="Times New Roman"/>
          <w:b w:val="0"/>
          <w:sz w:val="24"/>
        </w:rPr>
        <w:t>7.2. Для реализации прав необходимо обратиться к Оператору по адресу: ___________________________.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8. МЕРЫ ЗАЩИТЫ ПЕРСОНАЛЬНЫХ ДАННЫХ</w:t>
      </w:r>
    </w:p>
    <w:p>
      <w:r>
        <w:rPr>
          <w:rFonts w:ascii="Times New Roman" w:hAnsi="Times New Roman"/>
          <w:b w:val="0"/>
          <w:sz w:val="24"/>
        </w:rPr>
        <w:t>8.1. Оператор принимает необходимые организационные и технические меры для защиты персональных данных от неправомерного доступа, уничтожения, изменения, блокирования, копирования и распространения.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/>
          <w:sz w:val="24"/>
        </w:rPr>
        <w:t>9. ИЗМЕНЕНИЕ ПОЛИТИКИ</w:t>
      </w:r>
    </w:p>
    <w:p>
      <w:r>
        <w:rPr>
          <w:rFonts w:ascii="Times New Roman" w:hAnsi="Times New Roman"/>
          <w:b w:val="0"/>
          <w:sz w:val="24"/>
        </w:rPr>
        <w:t>9.1. Оператор оставляет за собой право вносить изменения в настоящую Политику. Актуальная версия размещается на сайте.</w:t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</w:r>
    </w:p>
    <w:p>
      <w:r>
        <w:rPr>
          <w:rFonts w:ascii="Times New Roman" w:hAnsi="Times New Roman"/>
          <w:b w:val="0"/>
          <w:sz w:val="24"/>
        </w:rPr>
        <w:t>___________________________          ___________________________</w:t>
      </w:r>
    </w:p>
    <w:p>
      <w:r>
        <w:rPr>
          <w:rFonts w:ascii="Times New Roman" w:hAnsi="Times New Roman"/>
          <w:b w:val="0"/>
          <w:sz w:val="24"/>
        </w:rPr>
        <w:t xml:space="preserve">           (должность)                                              (ФИО, подпись)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