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ПОЛЬЗОВАТЕЛЬСКОЕ СОГЛАШЕНИЕ</w:t>
      </w:r>
    </w:p>
    <w:p>
      <w:pPr>
        <w:jc w:val="center"/>
      </w:pPr>
      <w:r>
        <w:rPr>
          <w:rFonts w:ascii="Times New Roman" w:hAnsi="Times New Roman"/>
          <w:b/>
          <w:sz w:val="28"/>
        </w:rPr>
        <w:t>сайта ___________________________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Дата вступления в силу: «___» _______________ 2026 г.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1. ОБЩИЕ ПОЛОЖЕНИЯ</w:t>
      </w:r>
    </w:p>
    <w:p>
      <w:r>
        <w:rPr>
          <w:rFonts w:ascii="Times New Roman" w:hAnsi="Times New Roman"/>
          <w:b w:val="0"/>
          <w:sz w:val="24"/>
        </w:rPr>
        <w:t>1.1. Настоящее Пользовательское соглашение (далее - Соглашение) регулирует отношения между владельцем сайта _____________________________ (далее - Администрация) и пользователем сети Интернет (далее - Пользователь).</w:t>
      </w:r>
    </w:p>
    <w:p>
      <w:r>
        <w:rPr>
          <w:rFonts w:ascii="Times New Roman" w:hAnsi="Times New Roman"/>
          <w:b w:val="0"/>
          <w:sz w:val="24"/>
        </w:rPr>
        <w:t>1.2. Администрация: 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  <w:t>ИНН: ___________________________    ОГРН/ОГРНИП: ___________________________</w:t>
      </w:r>
    </w:p>
    <w:p>
      <w:r>
        <w:rPr>
          <w:rFonts w:ascii="Times New Roman" w:hAnsi="Times New Roman"/>
          <w:b w:val="0"/>
          <w:sz w:val="24"/>
        </w:rPr>
        <w:t>Адрес: 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  <w:t>Email: ___________________________</w:t>
      </w:r>
    </w:p>
    <w:p>
      <w:r>
        <w:rPr>
          <w:rFonts w:ascii="Times New Roman" w:hAnsi="Times New Roman"/>
          <w:b w:val="0"/>
          <w:sz w:val="24"/>
        </w:rPr>
        <w:t>1.3. Использование сайта означает полное и безоговорочное принятие Пользователем настоящего Соглашения.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2. ПРЕДМЕТ СОГЛАШЕНИЯ</w:t>
      </w:r>
    </w:p>
    <w:p>
      <w:r>
        <w:rPr>
          <w:rFonts w:ascii="Times New Roman" w:hAnsi="Times New Roman"/>
          <w:b w:val="0"/>
          <w:sz w:val="24"/>
        </w:rPr>
        <w:t>2.1. Администрация предоставляет Пользователю доступ к следующим функциям сайта: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 ПРАВА И ОБЯЗАННОСТИ СТОРОН</w:t>
      </w:r>
    </w:p>
    <w:p>
      <w:r>
        <w:rPr>
          <w:rFonts w:ascii="Times New Roman" w:hAnsi="Times New Roman"/>
          <w:b/>
          <w:sz w:val="24"/>
        </w:rPr>
        <w:t>3.1. Пользователь обязуется:</w:t>
      </w:r>
    </w:p>
    <w:p>
      <w:r>
        <w:rPr>
          <w:rFonts w:ascii="Times New Roman" w:hAnsi="Times New Roman"/>
          <w:b w:val="0"/>
          <w:sz w:val="24"/>
        </w:rPr>
        <w:t>- не использовать сайт для противоправных действий;</w:t>
      </w:r>
    </w:p>
    <w:p>
      <w:r>
        <w:rPr>
          <w:rFonts w:ascii="Times New Roman" w:hAnsi="Times New Roman"/>
          <w:b w:val="0"/>
          <w:sz w:val="24"/>
        </w:rPr>
        <w:t>- предоставлять достоверную информацию при регистрации/заполнении форм;</w:t>
      </w:r>
    </w:p>
    <w:p>
      <w:r>
        <w:rPr>
          <w:rFonts w:ascii="Times New Roman" w:hAnsi="Times New Roman"/>
          <w:b w:val="0"/>
          <w:sz w:val="24"/>
        </w:rPr>
        <w:t>- не распространять вредоносное ПО;</w:t>
      </w:r>
    </w:p>
    <w:p>
      <w:r>
        <w:rPr>
          <w:rFonts w:ascii="Times New Roman" w:hAnsi="Times New Roman"/>
          <w:b w:val="0"/>
          <w:sz w:val="24"/>
        </w:rPr>
        <w:t>- не пытаться получить несанкционированный доступ к ресурсам сайта;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3.2. Администрация обязуется:</w:t>
      </w:r>
    </w:p>
    <w:p>
      <w:r>
        <w:rPr>
          <w:rFonts w:ascii="Times New Roman" w:hAnsi="Times New Roman"/>
          <w:b w:val="0"/>
          <w:sz w:val="24"/>
        </w:rPr>
        <w:t>- обеспечивать работоспособность сайта (за исключением плановых технических работ);</w:t>
      </w:r>
    </w:p>
    <w:p>
      <w:r>
        <w:rPr>
          <w:rFonts w:ascii="Times New Roman" w:hAnsi="Times New Roman"/>
          <w:b w:val="0"/>
          <w:sz w:val="24"/>
        </w:rPr>
        <w:t>- обрабатывать персональные данные в соответствии с Политикой конфиденциальности;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3.3. Администрация вправе:</w:t>
      </w:r>
    </w:p>
    <w:p>
      <w:r>
        <w:rPr>
          <w:rFonts w:ascii="Times New Roman" w:hAnsi="Times New Roman"/>
          <w:b w:val="0"/>
          <w:sz w:val="24"/>
        </w:rPr>
        <w:t>- изменять функциональность сайта без предварительного уведомления;</w:t>
      </w:r>
    </w:p>
    <w:p>
      <w:r>
        <w:rPr>
          <w:rFonts w:ascii="Times New Roman" w:hAnsi="Times New Roman"/>
          <w:b w:val="0"/>
          <w:sz w:val="24"/>
        </w:rPr>
        <w:t>- блокировать доступ Пользователя при нарушении Соглашения;</w:t>
      </w:r>
    </w:p>
    <w:p>
      <w:r>
        <w:rPr>
          <w:rFonts w:ascii="Times New Roman" w:hAnsi="Times New Roman"/>
          <w:b w:val="0"/>
          <w:sz w:val="24"/>
        </w:rPr>
        <w:t>- направлять Пользователю информационные сообщения.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4. ИНТЕЛЛЕКТУАЛЬНАЯ СОБСТВЕННОСТЬ</w:t>
      </w:r>
    </w:p>
    <w:p>
      <w:r>
        <w:rPr>
          <w:rFonts w:ascii="Times New Roman" w:hAnsi="Times New Roman"/>
          <w:b w:val="0"/>
          <w:sz w:val="24"/>
        </w:rPr>
        <w:t>4.1. Все материалы сайта (тексты, изображения, дизайн, логотипы, программный код) являются интеллектуальной собственностью Администрации и охраняются законодательством РФ.</w:t>
      </w:r>
    </w:p>
    <w:p>
      <w:r>
        <w:rPr>
          <w:rFonts w:ascii="Times New Roman" w:hAnsi="Times New Roman"/>
          <w:b w:val="0"/>
          <w:sz w:val="24"/>
        </w:rPr>
        <w:t>4.2. Использование материалов без письменного согласия Администрации запрещено.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5. ОГРАНИЧЕНИЕ ОТВЕТСТВЕННОСТИ</w:t>
      </w:r>
    </w:p>
    <w:p>
      <w:r>
        <w:rPr>
          <w:rFonts w:ascii="Times New Roman" w:hAnsi="Times New Roman"/>
          <w:b w:val="0"/>
          <w:sz w:val="24"/>
        </w:rPr>
        <w:t>5.1. Сайт предоставляется «как есть». Администрация не гарантирует бесперебойную работу сайта.</w:t>
      </w:r>
    </w:p>
    <w:p>
      <w:r>
        <w:rPr>
          <w:rFonts w:ascii="Times New Roman" w:hAnsi="Times New Roman"/>
          <w:b w:val="0"/>
          <w:sz w:val="24"/>
        </w:rPr>
        <w:t>5.2. Администрация не несет ответственности за:</w:t>
      </w:r>
    </w:p>
    <w:p>
      <w:r>
        <w:rPr>
          <w:rFonts w:ascii="Times New Roman" w:hAnsi="Times New Roman"/>
          <w:b w:val="0"/>
          <w:sz w:val="24"/>
        </w:rPr>
        <w:t>- убытки, возникшие в результате использования или невозможности использования сайта;</w:t>
      </w:r>
    </w:p>
    <w:p>
      <w:r>
        <w:rPr>
          <w:rFonts w:ascii="Times New Roman" w:hAnsi="Times New Roman"/>
          <w:b w:val="0"/>
          <w:sz w:val="24"/>
        </w:rPr>
        <w:t>- содержание сайтов третьих лиц, ссылки на которые размещены на сайте;</w:t>
      </w:r>
    </w:p>
    <w:p>
      <w:r>
        <w:rPr>
          <w:rFonts w:ascii="Times New Roman" w:hAnsi="Times New Roman"/>
          <w:b w:val="0"/>
          <w:sz w:val="24"/>
        </w:rPr>
        <w:t>- действия третьих лиц.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6. РАЗРЕШЕНИЕ СПОРОВ</w:t>
      </w:r>
    </w:p>
    <w:p>
      <w:r>
        <w:rPr>
          <w:rFonts w:ascii="Times New Roman" w:hAnsi="Times New Roman"/>
          <w:b w:val="0"/>
          <w:sz w:val="24"/>
        </w:rPr>
        <w:t>6.1. Споры разрешаются путём переговоров. При невозможности урегулирования спор передается в суд по месту нахождения Администрации.</w:t>
      </w:r>
    </w:p>
    <w:p>
      <w:r>
        <w:rPr>
          <w:rFonts w:ascii="Times New Roman" w:hAnsi="Times New Roman"/>
          <w:b w:val="0"/>
          <w:sz w:val="24"/>
        </w:rPr>
        <w:t>6.2. К настоящему Соглашению применяется законодательство Российской Федерации.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7. ИЗМЕНЕНИЕ СОГЛАШЕНИЯ</w:t>
      </w:r>
    </w:p>
    <w:p>
      <w:r>
        <w:rPr>
          <w:rFonts w:ascii="Times New Roman" w:hAnsi="Times New Roman"/>
          <w:b w:val="0"/>
          <w:sz w:val="24"/>
        </w:rPr>
        <w:t>7.1. Администрация оставляет за собой право изменять Соглашение без предварительного уведомления. Актуальная версия размещается на сайте.</w:t>
      </w:r>
    </w:p>
    <w:p>
      <w:r>
        <w:rPr>
          <w:rFonts w:ascii="Times New Roman" w:hAnsi="Times New Roman"/>
          <w:b w:val="0"/>
          <w:sz w:val="24"/>
        </w:rPr>
        <w:t>7.2. Продолжение использования сайта после внесения изменений означает согласие Пользователя с новой редакцией.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